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7" w:rsidRDefault="00D5780A">
      <w:pPr>
        <w:jc w:val="left"/>
        <w:rPr>
          <w:rFonts w:ascii="黑体" w:eastAsia="黑体" w:hAnsi="黑体" w:cs="华文中宋"/>
          <w:bCs/>
          <w:sz w:val="32"/>
          <w:szCs w:val="32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附件</w:t>
      </w:r>
      <w:r>
        <w:rPr>
          <w:rFonts w:ascii="黑体" w:eastAsia="黑体" w:hAnsi="黑体" w:cs="华文中宋" w:hint="eastAsia"/>
          <w:bCs/>
          <w:sz w:val="32"/>
          <w:szCs w:val="32"/>
        </w:rPr>
        <w:t>1</w:t>
      </w:r>
    </w:p>
    <w:p w:rsidR="008675E7" w:rsidRDefault="008675E7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8675E7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D5780A">
      <w:pPr>
        <w:jc w:val="center"/>
        <w:rPr>
          <w:rFonts w:ascii="黑体" w:eastAsia="黑体" w:hAnsi="黑体" w:cs="华文中宋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智慧水务典型案例</w:t>
      </w:r>
    </w:p>
    <w:p w:rsidR="008675E7" w:rsidRDefault="00D5780A">
      <w:pPr>
        <w:jc w:val="center"/>
        <w:rPr>
          <w:rFonts w:ascii="黑体" w:eastAsia="黑体" w:hAnsi="黑体" w:cs="华文中宋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总结报告</w:t>
      </w:r>
    </w:p>
    <w:p w:rsidR="008675E7" w:rsidRDefault="00D5780A">
      <w:pPr>
        <w:jc w:val="center"/>
        <w:rPr>
          <w:rFonts w:ascii="黑体" w:eastAsia="黑体" w:hAnsi="黑体" w:cs="华文中宋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（模板）</w:t>
      </w:r>
    </w:p>
    <w:p w:rsidR="008675E7" w:rsidRDefault="008675E7">
      <w:pPr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8675E7">
      <w:pPr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8675E7">
      <w:pPr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8675E7">
      <w:pPr>
        <w:rPr>
          <w:rFonts w:ascii="Times New Roman" w:eastAsia="仿宋" w:hAnsi="Times New Roman" w:cs="华文中宋"/>
          <w:bCs/>
          <w:sz w:val="32"/>
          <w:szCs w:val="32"/>
        </w:rPr>
      </w:pPr>
    </w:p>
    <w:p w:rsidR="008675E7" w:rsidRDefault="00D5780A">
      <w:pPr>
        <w:rPr>
          <w:rFonts w:ascii="黑体" w:eastAsia="黑体" w:hAnsi="黑体" w:cs="华文中宋"/>
          <w:bCs/>
          <w:sz w:val="32"/>
          <w:szCs w:val="32"/>
          <w:u w:val="single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项目名称：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 xml:space="preserve">                                    </w:t>
      </w:r>
    </w:p>
    <w:p w:rsidR="008675E7" w:rsidRDefault="008675E7">
      <w:pPr>
        <w:rPr>
          <w:rFonts w:ascii="黑体" w:eastAsia="黑体" w:hAnsi="黑体" w:cs="华文中宋"/>
          <w:bCs/>
          <w:sz w:val="32"/>
          <w:szCs w:val="32"/>
          <w:u w:val="single"/>
        </w:rPr>
      </w:pPr>
    </w:p>
    <w:p w:rsidR="008675E7" w:rsidRDefault="00D5780A">
      <w:pPr>
        <w:rPr>
          <w:rFonts w:ascii="黑体" w:eastAsia="黑体" w:hAnsi="黑体" w:cs="华文中宋"/>
          <w:bCs/>
          <w:sz w:val="32"/>
          <w:szCs w:val="32"/>
          <w:u w:val="single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申报单位：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>（盖章）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 xml:space="preserve">                           </w:t>
      </w:r>
    </w:p>
    <w:p w:rsidR="008675E7" w:rsidRDefault="008675E7">
      <w:pPr>
        <w:jc w:val="left"/>
        <w:rPr>
          <w:rFonts w:ascii="Times New Roman" w:eastAsia="仿宋" w:hAnsi="Times New Roman" w:cs="华文中宋"/>
          <w:bCs/>
          <w:sz w:val="32"/>
          <w:szCs w:val="32"/>
          <w:u w:val="single"/>
        </w:rPr>
      </w:pPr>
    </w:p>
    <w:p w:rsidR="008675E7" w:rsidRDefault="008675E7">
      <w:pPr>
        <w:rPr>
          <w:rFonts w:ascii="Times New Roman" w:eastAsia="仿宋" w:hAnsi="Times New Roman"/>
          <w:sz w:val="32"/>
          <w:szCs w:val="32"/>
        </w:rPr>
      </w:pPr>
    </w:p>
    <w:p w:rsidR="008675E7" w:rsidRDefault="00D5780A">
      <w:pPr>
        <w:tabs>
          <w:tab w:val="left" w:pos="570"/>
        </w:tabs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ab/>
      </w:r>
    </w:p>
    <w:p w:rsidR="008675E7" w:rsidRDefault="008675E7">
      <w:pPr>
        <w:jc w:val="left"/>
        <w:rPr>
          <w:rFonts w:ascii="Times New Roman" w:eastAsia="仿宋" w:hAnsi="Times New Roman"/>
          <w:bCs/>
          <w:color w:val="000000"/>
          <w:sz w:val="32"/>
          <w:szCs w:val="32"/>
        </w:rPr>
      </w:pPr>
    </w:p>
    <w:p w:rsidR="008675E7" w:rsidRDefault="008675E7">
      <w:pPr>
        <w:pStyle w:val="20"/>
        <w:ind w:left="600"/>
        <w:rPr>
          <w:rFonts w:ascii="Times New Roman" w:eastAsia="仿宋" w:hAnsi="Times New Roman"/>
          <w:bCs/>
          <w:color w:val="000000"/>
          <w:sz w:val="32"/>
          <w:szCs w:val="32"/>
        </w:rPr>
      </w:pPr>
    </w:p>
    <w:p w:rsidR="008675E7" w:rsidRDefault="008675E7">
      <w:pPr>
        <w:pStyle w:val="20"/>
        <w:ind w:leftChars="0" w:left="0"/>
      </w:pPr>
    </w:p>
    <w:p w:rsidR="008675E7" w:rsidRDefault="00D5780A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住房和城乡建设部科技与产业化发展中心</w:t>
      </w:r>
    </w:p>
    <w:p w:rsidR="008675E7" w:rsidRDefault="00D5780A">
      <w:pPr>
        <w:jc w:val="center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/>
          <w:b/>
          <w:color w:val="000000"/>
          <w:sz w:val="28"/>
          <w:szCs w:val="28"/>
        </w:rPr>
        <w:t>202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4</w:t>
      </w:r>
      <w:r>
        <w:rPr>
          <w:rFonts w:ascii="黑体" w:eastAsia="黑体" w:hAnsi="黑体"/>
          <w:b/>
          <w:color w:val="000000"/>
          <w:sz w:val="28"/>
          <w:szCs w:val="28"/>
        </w:rPr>
        <w:t>年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5</w:t>
      </w:r>
      <w:r>
        <w:rPr>
          <w:rFonts w:ascii="黑体" w:eastAsia="黑体" w:hAnsi="黑体"/>
          <w:b/>
          <w:color w:val="000000"/>
          <w:sz w:val="28"/>
          <w:szCs w:val="28"/>
        </w:rPr>
        <w:t>月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制</w:t>
      </w:r>
    </w:p>
    <w:p w:rsidR="008675E7" w:rsidRDefault="008675E7">
      <w:pPr>
        <w:widowControl/>
        <w:jc w:val="center"/>
        <w:rPr>
          <w:rFonts w:ascii="黑体" w:eastAsia="黑体" w:hAnsi="黑体" w:cs="仿宋_GB2312"/>
          <w:b/>
          <w:bCs/>
          <w:sz w:val="32"/>
          <w:szCs w:val="32"/>
        </w:rPr>
      </w:pPr>
    </w:p>
    <w:p w:rsidR="008675E7" w:rsidRDefault="00D5780A">
      <w:pPr>
        <w:widowControl/>
        <w:jc w:val="center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附表</w:t>
      </w:r>
      <w:r>
        <w:rPr>
          <w:rFonts w:ascii="黑体" w:eastAsia="黑体" w:hAnsi="黑体" w:cs="仿宋_GB2312" w:hint="eastAsia"/>
          <w:b/>
          <w:bCs/>
          <w:sz w:val="32"/>
          <w:szCs w:val="32"/>
        </w:rPr>
        <w:t>1</w:t>
      </w:r>
      <w:r>
        <w:rPr>
          <w:rFonts w:ascii="黑体" w:eastAsia="黑体" w:hAnsi="黑体" w:cs="仿宋_GB2312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b/>
          <w:bCs/>
          <w:sz w:val="32"/>
          <w:szCs w:val="32"/>
        </w:rPr>
        <w:t>智慧水务典型案例信息表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470"/>
        <w:gridCol w:w="1226"/>
        <w:gridCol w:w="2942"/>
      </w:tblGrid>
      <w:tr w:rsidR="008675E7">
        <w:trPr>
          <w:trHeight w:val="475"/>
          <w:jc w:val="center"/>
        </w:trPr>
        <w:tc>
          <w:tcPr>
            <w:tcW w:w="2875" w:type="dxa"/>
            <w:vMerge w:val="restart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申报单位</w:t>
            </w:r>
          </w:p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（盖章）</w:t>
            </w:r>
          </w:p>
        </w:tc>
        <w:tc>
          <w:tcPr>
            <w:tcW w:w="2470" w:type="dxa"/>
            <w:vMerge w:val="restart"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联系人</w:t>
            </w:r>
          </w:p>
        </w:tc>
        <w:tc>
          <w:tcPr>
            <w:tcW w:w="2942" w:type="dxa"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675E7">
        <w:trPr>
          <w:trHeight w:val="475"/>
          <w:jc w:val="center"/>
        </w:trPr>
        <w:tc>
          <w:tcPr>
            <w:tcW w:w="2875" w:type="dxa"/>
            <w:vMerge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话</w:t>
            </w:r>
          </w:p>
        </w:tc>
        <w:tc>
          <w:tcPr>
            <w:tcW w:w="2942" w:type="dxa"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675E7">
        <w:trPr>
          <w:trHeight w:val="475"/>
          <w:jc w:val="center"/>
        </w:trPr>
        <w:tc>
          <w:tcPr>
            <w:tcW w:w="2875" w:type="dxa"/>
            <w:vMerge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邮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箱</w:t>
            </w:r>
          </w:p>
        </w:tc>
        <w:tc>
          <w:tcPr>
            <w:tcW w:w="2942" w:type="dxa"/>
            <w:vAlign w:val="center"/>
          </w:tcPr>
          <w:p w:rsidR="008675E7" w:rsidRDefault="008675E7">
            <w:pPr>
              <w:spacing w:line="48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75E7">
        <w:trPr>
          <w:trHeight w:val="675"/>
          <w:jc w:val="center"/>
        </w:trPr>
        <w:tc>
          <w:tcPr>
            <w:tcW w:w="2875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智慧水务项目名称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38" w:type="dxa"/>
            <w:gridSpan w:val="3"/>
            <w:vAlign w:val="center"/>
          </w:tcPr>
          <w:p w:rsidR="008675E7" w:rsidRDefault="008675E7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8675E7">
        <w:trPr>
          <w:trHeight w:val="675"/>
          <w:jc w:val="center"/>
        </w:trPr>
        <w:tc>
          <w:tcPr>
            <w:tcW w:w="2875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项目地点及服务范围</w:t>
            </w:r>
          </w:p>
        </w:tc>
        <w:tc>
          <w:tcPr>
            <w:tcW w:w="6638" w:type="dxa"/>
            <w:gridSpan w:val="3"/>
            <w:vAlign w:val="center"/>
          </w:tcPr>
          <w:p w:rsidR="008675E7" w:rsidRDefault="008675E7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8675E7">
        <w:trPr>
          <w:trHeight w:val="1725"/>
          <w:jc w:val="center"/>
        </w:trPr>
        <w:tc>
          <w:tcPr>
            <w:tcW w:w="2875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项目主体业务领域</w:t>
            </w:r>
          </w:p>
        </w:tc>
        <w:tc>
          <w:tcPr>
            <w:tcW w:w="6638" w:type="dxa"/>
            <w:gridSpan w:val="3"/>
            <w:vAlign w:val="center"/>
          </w:tcPr>
          <w:p w:rsidR="008675E7" w:rsidRDefault="00D5780A">
            <w:pPr>
              <w:spacing w:line="400" w:lineRule="exact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水源调度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供水厂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污水厂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再生水厂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供水管网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智慧排水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海绵城市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城市水环境监管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城市防洪排涝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智慧客服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二次供水监管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综合性管控平台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</w:t>
            </w:r>
          </w:p>
          <w:p w:rsidR="008675E7" w:rsidRDefault="00D5780A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其他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（可多选）</w:t>
            </w:r>
          </w:p>
        </w:tc>
      </w:tr>
      <w:tr w:rsidR="008675E7">
        <w:trPr>
          <w:trHeight w:val="7455"/>
          <w:jc w:val="center"/>
        </w:trPr>
        <w:tc>
          <w:tcPr>
            <w:tcW w:w="2875" w:type="dxa"/>
            <w:vAlign w:val="center"/>
          </w:tcPr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案例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简介</w:t>
            </w:r>
          </w:p>
          <w:p w:rsidR="008675E7" w:rsidRDefault="00D5780A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字）</w:t>
            </w:r>
          </w:p>
        </w:tc>
        <w:tc>
          <w:tcPr>
            <w:tcW w:w="6638" w:type="dxa"/>
            <w:gridSpan w:val="3"/>
          </w:tcPr>
          <w:p w:rsidR="008675E7" w:rsidRDefault="00D5780A">
            <w:pPr>
              <w:spacing w:line="380" w:lineRule="exact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（简要描述</w:t>
            </w:r>
            <w:r>
              <w:rPr>
                <w:rFonts w:ascii="Times New Roman" w:eastAsia="仿宋" w:hAnsi="Times New Roman" w:hint="eastAsia"/>
                <w:sz w:val="22"/>
              </w:rPr>
              <w:t>项目建设目的、覆盖范围、主要功能以及运行效果等。</w:t>
            </w:r>
            <w:r>
              <w:rPr>
                <w:rFonts w:ascii="Times New Roman" w:eastAsia="仿宋" w:hAnsi="Times New Roman"/>
                <w:sz w:val="22"/>
              </w:rPr>
              <w:t>）</w:t>
            </w: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8675E7" w:rsidRDefault="008675E7">
            <w:pPr>
              <w:tabs>
                <w:tab w:val="left" w:pos="1765"/>
              </w:tabs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8675E7" w:rsidRDefault="00D5780A">
      <w:pPr>
        <w:tabs>
          <w:tab w:val="center" w:pos="4153"/>
        </w:tabs>
        <w:rPr>
          <w:rFonts w:ascii="Times New Roman" w:eastAsia="仿宋" w:hAnsi="Times New Roman" w:cs="华文中宋"/>
          <w:sz w:val="44"/>
          <w:szCs w:val="44"/>
        </w:rPr>
        <w:sectPr w:rsidR="008675E7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408"/>
        </w:sectPr>
      </w:pPr>
      <w:r>
        <w:rPr>
          <w:rFonts w:ascii="Times New Roman" w:eastAsia="仿宋" w:hAnsi="Times New Roman" w:cs="华文中宋"/>
          <w:sz w:val="44"/>
          <w:szCs w:val="44"/>
        </w:rPr>
        <w:lastRenderedPageBreak/>
        <w:tab/>
      </w:r>
    </w:p>
    <w:p w:rsidR="008675E7" w:rsidRDefault="00D5780A">
      <w:pPr>
        <w:widowControl/>
        <w:tabs>
          <w:tab w:val="center" w:pos="4153"/>
        </w:tabs>
        <w:jc w:val="center"/>
        <w:rPr>
          <w:rFonts w:ascii="黑体" w:eastAsia="黑体" w:hAnsi="黑体" w:cs="华文中宋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lastRenderedPageBreak/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2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智慧水务典型案例先进技术信息表</w:t>
      </w:r>
    </w:p>
    <w:tbl>
      <w:tblPr>
        <w:tblStyle w:val="aa"/>
        <w:tblW w:w="14318" w:type="dxa"/>
        <w:jc w:val="center"/>
        <w:tblLook w:val="04A0" w:firstRow="1" w:lastRow="0" w:firstColumn="1" w:lastColumn="0" w:noHBand="0" w:noVBand="1"/>
      </w:tblPr>
      <w:tblGrid>
        <w:gridCol w:w="844"/>
        <w:gridCol w:w="1314"/>
        <w:gridCol w:w="3163"/>
        <w:gridCol w:w="3163"/>
        <w:gridCol w:w="3297"/>
        <w:gridCol w:w="2537"/>
      </w:tblGrid>
      <w:tr w:rsidR="008675E7">
        <w:trPr>
          <w:trHeight w:val="510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3163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技术类型</w:t>
            </w: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3163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3297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技术特点</w:t>
            </w:r>
          </w:p>
        </w:tc>
        <w:tc>
          <w:tcPr>
            <w:tcW w:w="2537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解决的关键问题</w:t>
            </w: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44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。。</w:t>
            </w:r>
          </w:p>
        </w:tc>
        <w:tc>
          <w:tcPr>
            <w:tcW w:w="1314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</w:tbl>
    <w:p w:rsidR="008675E7" w:rsidRDefault="00D5780A">
      <w:pPr>
        <w:widowControl/>
        <w:tabs>
          <w:tab w:val="center" w:pos="4153"/>
        </w:tabs>
        <w:rPr>
          <w:rFonts w:ascii="黑体" w:eastAsia="黑体" w:hAnsi="黑体" w:cs="华文中宋"/>
          <w:b/>
          <w:sz w:val="22"/>
        </w:rPr>
      </w:pPr>
      <w:r>
        <w:rPr>
          <w:rFonts w:ascii="黑体" w:eastAsia="黑体" w:hAnsi="黑体" w:cs="华文中宋" w:hint="eastAsia"/>
          <w:b/>
          <w:sz w:val="22"/>
        </w:rPr>
        <w:t>备注：①填写本案例中采用的先进技术。</w:t>
      </w:r>
    </w:p>
    <w:p w:rsidR="008675E7" w:rsidRDefault="00D5780A">
      <w:pPr>
        <w:widowControl/>
        <w:tabs>
          <w:tab w:val="center" w:pos="4153"/>
        </w:tabs>
        <w:rPr>
          <w:rFonts w:ascii="黑体" w:eastAsia="黑体" w:hAnsi="黑体" w:cs="华文中宋"/>
          <w:b/>
          <w:sz w:val="22"/>
        </w:rPr>
        <w:sectPr w:rsidR="008675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华文中宋" w:hint="eastAsia"/>
          <w:b/>
          <w:sz w:val="22"/>
        </w:rPr>
        <w:t>②</w:t>
      </w:r>
      <w:r>
        <w:rPr>
          <w:rFonts w:ascii="黑体" w:eastAsia="黑体" w:hAnsi="黑体" w:cs="华文中宋" w:hint="eastAsia"/>
          <w:b/>
          <w:sz w:val="22"/>
        </w:rPr>
        <w:t>*</w:t>
      </w:r>
      <w:r>
        <w:rPr>
          <w:rFonts w:ascii="黑体" w:eastAsia="黑体" w:hAnsi="黑体" w:cs="华文中宋" w:hint="eastAsia"/>
          <w:b/>
          <w:sz w:val="22"/>
        </w:rPr>
        <w:t>智慧水务领域涉及到的先进技术，其技术类型可为</w:t>
      </w:r>
      <w:r>
        <w:rPr>
          <w:rFonts w:ascii="黑体" w:eastAsia="黑体" w:hAnsi="黑体" w:cs="华文中宋" w:hint="eastAsia"/>
          <w:b/>
          <w:sz w:val="22"/>
        </w:rPr>
        <w:t>BIM</w:t>
      </w:r>
      <w:r>
        <w:rPr>
          <w:rFonts w:ascii="黑体" w:eastAsia="黑体" w:hAnsi="黑体" w:cs="华文中宋" w:hint="eastAsia"/>
          <w:b/>
          <w:sz w:val="22"/>
        </w:rPr>
        <w:t>、</w:t>
      </w:r>
      <w:r>
        <w:rPr>
          <w:rFonts w:ascii="黑体" w:eastAsia="黑体" w:hAnsi="黑体" w:cs="华文中宋" w:hint="eastAsia"/>
          <w:b/>
          <w:sz w:val="22"/>
        </w:rPr>
        <w:t>CIM</w:t>
      </w:r>
      <w:r>
        <w:rPr>
          <w:rFonts w:ascii="黑体" w:eastAsia="黑体" w:hAnsi="黑体" w:cs="华文中宋" w:hint="eastAsia"/>
          <w:b/>
          <w:sz w:val="22"/>
        </w:rPr>
        <w:t>、</w:t>
      </w:r>
      <w:r>
        <w:rPr>
          <w:rFonts w:ascii="黑体" w:eastAsia="黑体" w:hAnsi="黑体" w:cs="华文中宋" w:hint="eastAsia"/>
          <w:b/>
          <w:sz w:val="22"/>
        </w:rPr>
        <w:t>AI</w:t>
      </w:r>
      <w:r>
        <w:rPr>
          <w:rFonts w:ascii="黑体" w:eastAsia="黑体" w:hAnsi="黑体" w:cs="华文中宋" w:hint="eastAsia"/>
          <w:b/>
          <w:sz w:val="22"/>
        </w:rPr>
        <w:t>、</w:t>
      </w:r>
      <w:r>
        <w:rPr>
          <w:rFonts w:ascii="黑体" w:eastAsia="黑体" w:hAnsi="黑体" w:cs="华文中宋" w:hint="eastAsia"/>
          <w:b/>
          <w:sz w:val="22"/>
        </w:rPr>
        <w:t>AR</w:t>
      </w:r>
      <w:r>
        <w:rPr>
          <w:rFonts w:ascii="黑体" w:eastAsia="黑体" w:hAnsi="黑体" w:cs="华文中宋" w:hint="eastAsia"/>
          <w:b/>
          <w:sz w:val="22"/>
        </w:rPr>
        <w:t>、区块链、数据管理以及其他不同领域的算法、模型、技术、方法等。</w:t>
      </w:r>
    </w:p>
    <w:p w:rsidR="008675E7" w:rsidRDefault="00D5780A">
      <w:pPr>
        <w:widowControl/>
        <w:tabs>
          <w:tab w:val="center" w:pos="4153"/>
        </w:tabs>
        <w:jc w:val="center"/>
        <w:rPr>
          <w:rFonts w:ascii="黑体" w:eastAsia="黑体" w:hAnsi="黑体" w:cs="华文中宋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lastRenderedPageBreak/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3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智慧水务典型案例先进产品信息表</w:t>
      </w:r>
    </w:p>
    <w:tbl>
      <w:tblPr>
        <w:tblStyle w:val="aa"/>
        <w:tblW w:w="14181" w:type="dxa"/>
        <w:jc w:val="center"/>
        <w:tblLook w:val="04A0" w:firstRow="1" w:lastRow="0" w:firstColumn="1" w:lastColumn="0" w:noHBand="0" w:noVBand="1"/>
      </w:tblPr>
      <w:tblGrid>
        <w:gridCol w:w="856"/>
        <w:gridCol w:w="2268"/>
        <w:gridCol w:w="3685"/>
        <w:gridCol w:w="3686"/>
        <w:gridCol w:w="3686"/>
      </w:tblGrid>
      <w:tr w:rsidR="008675E7">
        <w:trPr>
          <w:trHeight w:val="510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685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产品参数</w:t>
            </w:r>
          </w:p>
        </w:tc>
        <w:tc>
          <w:tcPr>
            <w:tcW w:w="368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性能特点</w:t>
            </w:r>
          </w:p>
        </w:tc>
        <w:tc>
          <w:tcPr>
            <w:tcW w:w="368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解决的关键问题</w:t>
            </w: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11"/>
          <w:jc w:val="center"/>
        </w:trPr>
        <w:tc>
          <w:tcPr>
            <w:tcW w:w="856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。。</w:t>
            </w:r>
          </w:p>
        </w:tc>
        <w:tc>
          <w:tcPr>
            <w:tcW w:w="2268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</w:tbl>
    <w:p w:rsidR="008675E7" w:rsidRDefault="00D5780A">
      <w:pPr>
        <w:widowControl/>
        <w:tabs>
          <w:tab w:val="center" w:pos="4153"/>
        </w:tabs>
        <w:spacing w:line="480" w:lineRule="auto"/>
        <w:jc w:val="left"/>
        <w:rPr>
          <w:rFonts w:ascii="黑体" w:eastAsia="黑体" w:hAnsi="黑体" w:cs="华文中宋"/>
          <w:b/>
          <w:sz w:val="22"/>
        </w:rPr>
        <w:sectPr w:rsidR="008675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华文中宋" w:hint="eastAsia"/>
          <w:b/>
          <w:sz w:val="22"/>
        </w:rPr>
        <w:t>备注：智慧水务领域涉及到的先进产品，可为物联感知、在线监测、智能机器人等先进的硬件设备和产品。软件产品在附表</w:t>
      </w:r>
      <w:r>
        <w:rPr>
          <w:rFonts w:ascii="黑体" w:eastAsia="黑体" w:hAnsi="黑体" w:cs="华文中宋" w:hint="eastAsia"/>
          <w:b/>
          <w:sz w:val="22"/>
        </w:rPr>
        <w:t>4</w:t>
      </w:r>
      <w:r>
        <w:rPr>
          <w:rFonts w:ascii="黑体" w:eastAsia="黑体" w:hAnsi="黑体" w:cs="华文中宋" w:hint="eastAsia"/>
          <w:b/>
          <w:sz w:val="22"/>
        </w:rPr>
        <w:t>中填写。</w:t>
      </w:r>
    </w:p>
    <w:p w:rsidR="008675E7" w:rsidRDefault="00D5780A">
      <w:pPr>
        <w:widowControl/>
        <w:tabs>
          <w:tab w:val="center" w:pos="4153"/>
        </w:tabs>
        <w:jc w:val="center"/>
        <w:rPr>
          <w:rFonts w:ascii="黑体" w:eastAsia="黑体" w:hAnsi="黑体" w:cs="华文中宋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lastRenderedPageBreak/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4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智慧水务典型案例软件信息表</w:t>
      </w:r>
    </w:p>
    <w:tbl>
      <w:tblPr>
        <w:tblStyle w:val="aa"/>
        <w:tblW w:w="10089" w:type="dxa"/>
        <w:jc w:val="center"/>
        <w:tblLook w:val="04A0" w:firstRow="1" w:lastRow="0" w:firstColumn="1" w:lastColumn="0" w:noHBand="0" w:noVBand="1"/>
      </w:tblPr>
      <w:tblGrid>
        <w:gridCol w:w="1412"/>
        <w:gridCol w:w="3403"/>
        <w:gridCol w:w="1982"/>
        <w:gridCol w:w="3292"/>
      </w:tblGrid>
      <w:tr w:rsidR="008675E7">
        <w:trPr>
          <w:trHeight w:val="739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3403" w:type="dxa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版本号</w:t>
            </w:r>
          </w:p>
        </w:tc>
        <w:tc>
          <w:tcPr>
            <w:tcW w:w="3292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626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软件简称</w:t>
            </w:r>
          </w:p>
        </w:tc>
        <w:tc>
          <w:tcPr>
            <w:tcW w:w="3403" w:type="dxa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292" w:type="dxa"/>
            <w:vAlign w:val="center"/>
          </w:tcPr>
          <w:p w:rsidR="008675E7" w:rsidRDefault="008675E7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8675E7">
        <w:trPr>
          <w:trHeight w:val="969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软件作品说明</w:t>
            </w:r>
          </w:p>
        </w:tc>
        <w:tc>
          <w:tcPr>
            <w:tcW w:w="8677" w:type="dxa"/>
            <w:gridSpan w:val="3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0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原创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□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修改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含翻译软件、合成软件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)</w:t>
            </w:r>
          </w:p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修改软件须经原权利人授权</w:t>
            </w:r>
          </w:p>
        </w:tc>
      </w:tr>
      <w:tr w:rsidR="008675E7">
        <w:trPr>
          <w:trHeight w:val="1099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开发完成日期</w:t>
            </w:r>
          </w:p>
        </w:tc>
        <w:tc>
          <w:tcPr>
            <w:tcW w:w="8677" w:type="dxa"/>
            <w:gridSpan w:val="3"/>
            <w:vAlign w:val="center"/>
          </w:tcPr>
          <w:p w:rsidR="008675E7" w:rsidRDefault="00D5780A">
            <w:pPr>
              <w:widowControl/>
              <w:spacing w:line="240" w:lineRule="auto"/>
              <w:ind w:firstLineChars="400" w:firstLine="96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日</w:t>
            </w:r>
          </w:p>
        </w:tc>
      </w:tr>
      <w:tr w:rsidR="008675E7">
        <w:trPr>
          <w:trHeight w:val="1014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发表状态</w:t>
            </w:r>
          </w:p>
        </w:tc>
        <w:tc>
          <w:tcPr>
            <w:tcW w:w="8677" w:type="dxa"/>
            <w:gridSpan w:val="3"/>
            <w:vAlign w:val="center"/>
          </w:tcPr>
          <w:p w:rsidR="008675E7" w:rsidRDefault="00D5780A">
            <w:pPr>
              <w:widowControl/>
              <w:spacing w:line="240" w:lineRule="auto"/>
              <w:ind w:firstLineChars="400" w:firstLine="96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未发表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□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已发表（首次发表日期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8675E7">
        <w:trPr>
          <w:trHeight w:val="739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开发方式</w:t>
            </w:r>
          </w:p>
        </w:tc>
        <w:tc>
          <w:tcPr>
            <w:tcW w:w="8677" w:type="dxa"/>
            <w:gridSpan w:val="3"/>
            <w:vAlign w:val="center"/>
          </w:tcPr>
          <w:p w:rsidR="008675E7" w:rsidRDefault="00D5780A">
            <w:pPr>
              <w:widowControl/>
              <w:spacing w:line="240" w:lineRule="auto"/>
              <w:ind w:firstLineChars="100" w:firstLine="24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独立开发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合作开发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委托开发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下达任务开发</w:t>
            </w:r>
          </w:p>
        </w:tc>
      </w:tr>
      <w:tr w:rsidR="008675E7">
        <w:trPr>
          <w:trHeight w:val="7115"/>
          <w:jc w:val="center"/>
        </w:trPr>
        <w:tc>
          <w:tcPr>
            <w:tcW w:w="1412" w:type="dxa"/>
            <w:vAlign w:val="center"/>
          </w:tcPr>
          <w:p w:rsidR="008675E7" w:rsidRDefault="00D5780A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软件功能和技术特点</w:t>
            </w:r>
          </w:p>
        </w:tc>
        <w:tc>
          <w:tcPr>
            <w:tcW w:w="8677" w:type="dxa"/>
            <w:gridSpan w:val="3"/>
            <w:vAlign w:val="center"/>
          </w:tcPr>
          <w:p w:rsidR="008675E7" w:rsidRDefault="00D5780A">
            <w:pPr>
              <w:widowControl/>
              <w:spacing w:line="240" w:lineRule="auto"/>
              <w:ind w:firstLineChars="100" w:firstLine="24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字以内简要介绍）</w:t>
            </w:r>
          </w:p>
        </w:tc>
      </w:tr>
    </w:tbl>
    <w:p w:rsidR="008675E7" w:rsidRDefault="00D5780A">
      <w:pPr>
        <w:tabs>
          <w:tab w:val="center" w:pos="4156"/>
        </w:tabs>
        <w:rPr>
          <w:rFonts w:ascii="Times New Roman" w:eastAsia="仿宋" w:hAnsi="Times New Roman" w:cs="华文中宋"/>
          <w:sz w:val="44"/>
          <w:szCs w:val="44"/>
        </w:rPr>
        <w:sectPr w:rsidR="008675E7">
          <w:pgSz w:w="11906" w:h="16838"/>
          <w:pgMar w:top="1440" w:right="1797" w:bottom="1440" w:left="1797" w:header="851" w:footer="992" w:gutter="0"/>
          <w:cols w:space="425"/>
          <w:docGrid w:type="lines" w:linePitch="408"/>
        </w:sectPr>
      </w:pPr>
      <w:r>
        <w:rPr>
          <w:rFonts w:ascii="Times New Roman" w:eastAsia="仿宋" w:hAnsi="Times New Roman" w:cs="华文中宋"/>
          <w:sz w:val="44"/>
          <w:szCs w:val="44"/>
        </w:rPr>
        <w:tab/>
      </w:r>
    </w:p>
    <w:p w:rsidR="008675E7" w:rsidRDefault="008675E7">
      <w:pPr>
        <w:widowControl/>
        <w:jc w:val="center"/>
        <w:rPr>
          <w:rFonts w:ascii="Times New Roman" w:eastAsia="仿宋" w:hAnsi="Times New Roman" w:cs="华文中宋"/>
          <w:sz w:val="44"/>
          <w:szCs w:val="44"/>
        </w:rPr>
      </w:pPr>
    </w:p>
    <w:p w:rsidR="008675E7" w:rsidRDefault="00D5780A">
      <w:pPr>
        <w:widowControl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智慧水务典型案例总结报告</w:t>
      </w:r>
    </w:p>
    <w:p w:rsidR="008675E7" w:rsidRDefault="00D5780A">
      <w:pPr>
        <w:jc w:val="center"/>
        <w:rPr>
          <w:rFonts w:ascii="华文中宋" w:eastAsia="华文中宋" w:hAnsi="华文中宋" w:cs="楷体"/>
          <w:b/>
          <w:bCs/>
          <w:sz w:val="32"/>
          <w:szCs w:val="32"/>
        </w:rPr>
      </w:pPr>
      <w:r>
        <w:rPr>
          <w:rFonts w:ascii="华文中宋" w:eastAsia="华文中宋" w:hAnsi="华文中宋" w:cs="楷体" w:hint="eastAsia"/>
          <w:b/>
          <w:bCs/>
          <w:sz w:val="32"/>
          <w:szCs w:val="32"/>
        </w:rPr>
        <w:t>（提纲）</w:t>
      </w:r>
    </w:p>
    <w:p w:rsidR="008675E7" w:rsidRDefault="008675E7">
      <w:pPr>
        <w:widowControl/>
        <w:ind w:firstLineChars="200" w:firstLine="640"/>
        <w:jc w:val="left"/>
        <w:rPr>
          <w:rFonts w:ascii="Times New Roman" w:eastAsia="仿宋" w:hAnsi="Times New Roman"/>
          <w:bCs/>
          <w:kern w:val="0"/>
          <w:sz w:val="32"/>
          <w:szCs w:val="32"/>
        </w:rPr>
      </w:pP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项目背景（限</w:t>
      </w:r>
      <w:r>
        <w:rPr>
          <w:rFonts w:ascii="Times New Roman" w:eastAsia="华文中宋" w:hAnsi="Times New Roman" w:hint="eastAsia"/>
        </w:rPr>
        <w:t>300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项目实施前的背景情况（包括运行管理情况和服务效率等），以及实施本项目的目的和意义。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项目总体情况（限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项目名称，项目的设计建设单位和运行管理单位，投入经费情况，项目主体业务领域、覆盖范围（区域面积、服务人口数量等）和主要功能等。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项目解决的具体问题（限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项目技术路线（限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项目提供的解决方案，包括项目顶层设计、规划内容和实现的技术路径等，可附技术路线图。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项目技术亮点（限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项目的建设方案，包括建设运行过程中的技术亮点（比如感知层物联网部署、信息化管理平台建设等），系统管理维护中的技术亮点（如设备维护、信息系统安全保障等），以及其他方面的技术内容。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lastRenderedPageBreak/>
        <w:t>应用场景和运行实例（限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描述项目实际应用场景，提供项目在智能管控或智能辅助决策方面的应用案例，可用数据和图片展示成果。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项目运行效果和效益分析（限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截止目前，项目在节水、节能、节材、节约人力、提高效率等方面的实施效果，以及产生的经济社会效益等。</w:t>
      </w:r>
    </w:p>
    <w:p w:rsidR="008675E7" w:rsidRDefault="00D5780A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智慧水务经验总结和发展建议（字数不限）</w:t>
      </w:r>
    </w:p>
    <w:p w:rsidR="008675E7" w:rsidRDefault="00D5780A">
      <w:pPr>
        <w:pStyle w:val="ad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总结项目构建模式和成功经验</w:t>
      </w:r>
      <w:r>
        <w:rPr>
          <w:rFonts w:ascii="仿宋_GB2312" w:hAnsi="Times New Roman" w:cs="仿宋_GB2312" w:hint="eastAsia"/>
          <w:bCs/>
          <w:szCs w:val="30"/>
        </w:rPr>
        <w:t>，提出智慧水务建设、管理等过程中存在的难点和问题，以及相应意见建议。</w:t>
      </w:r>
    </w:p>
    <w:p w:rsidR="008675E7" w:rsidRDefault="008675E7">
      <w:pPr>
        <w:pStyle w:val="ad"/>
        <w:ind w:firstLineChars="0" w:firstLine="640"/>
        <w:rPr>
          <w:rFonts w:ascii="仿宋_GB2312" w:hAnsi="Times New Roman" w:cs="仿宋_GB2312"/>
          <w:b/>
          <w:szCs w:val="30"/>
        </w:rPr>
      </w:pPr>
    </w:p>
    <w:p w:rsidR="008675E7" w:rsidRDefault="00D5780A">
      <w:pPr>
        <w:pStyle w:val="ad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项目业主单位：（名称）</w:t>
      </w:r>
    </w:p>
    <w:p w:rsidR="008675E7" w:rsidRDefault="00D5780A">
      <w:pPr>
        <w:pStyle w:val="ad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项目设计单位：（名称）</w:t>
      </w:r>
    </w:p>
    <w:p w:rsidR="008675E7" w:rsidRDefault="00D5780A">
      <w:pPr>
        <w:pStyle w:val="ad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项目施工单位：（名称）</w:t>
      </w:r>
    </w:p>
    <w:p w:rsidR="008675E7" w:rsidRDefault="00D5780A">
      <w:pPr>
        <w:pStyle w:val="ad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项目管理单位：（名称）</w:t>
      </w:r>
    </w:p>
    <w:p w:rsidR="008675E7" w:rsidRDefault="00D5780A">
      <w:pPr>
        <w:pStyle w:val="ad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案例编制人员单位及姓名：</w:t>
      </w:r>
    </w:p>
    <w:p w:rsidR="008675E7" w:rsidRDefault="008675E7">
      <w:pPr>
        <w:pStyle w:val="ad"/>
        <w:ind w:firstLineChars="0" w:firstLine="0"/>
        <w:rPr>
          <w:rFonts w:ascii="仿宋_GB2312" w:hAnsi="Times New Roman" w:cs="仿宋_GB2312"/>
          <w:bCs/>
          <w:szCs w:val="30"/>
        </w:rPr>
      </w:pPr>
    </w:p>
    <w:p w:rsidR="008675E7" w:rsidRDefault="00D5780A">
      <w:pPr>
        <w:pStyle w:val="ad"/>
        <w:ind w:firstLineChars="0" w:firstLine="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备注：</w:t>
      </w:r>
    </w:p>
    <w:p w:rsidR="008675E7" w:rsidRDefault="00D5780A">
      <w:pPr>
        <w:pStyle w:val="ad"/>
        <w:numPr>
          <w:ilvl w:val="0"/>
          <w:numId w:val="2"/>
        </w:numPr>
        <w:ind w:firstLineChars="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正文格式要求：仿宋</w:t>
      </w:r>
      <w:r>
        <w:rPr>
          <w:rFonts w:ascii="仿宋_GB2312" w:hAnsi="Times New Roman" w:cs="仿宋_GB2312" w:hint="eastAsia"/>
          <w:bCs/>
          <w:szCs w:val="30"/>
        </w:rPr>
        <w:t>GB</w:t>
      </w:r>
      <w:r>
        <w:rPr>
          <w:rFonts w:ascii="仿宋_GB2312" w:hAnsi="Times New Roman" w:cs="仿宋_GB2312" w:hint="eastAsia"/>
          <w:bCs/>
          <w:szCs w:val="30"/>
        </w:rPr>
        <w:t>，小三号字体，</w:t>
      </w:r>
      <w:r>
        <w:rPr>
          <w:rFonts w:ascii="仿宋_GB2312" w:hAnsi="Times New Roman" w:cs="仿宋_GB2312" w:hint="eastAsia"/>
          <w:bCs/>
          <w:szCs w:val="30"/>
        </w:rPr>
        <w:t>1.5</w:t>
      </w:r>
      <w:r>
        <w:rPr>
          <w:rFonts w:ascii="仿宋_GB2312" w:hAnsi="Times New Roman" w:cs="仿宋_GB2312" w:hint="eastAsia"/>
          <w:bCs/>
          <w:szCs w:val="30"/>
        </w:rPr>
        <w:t>倍行间距。</w:t>
      </w:r>
    </w:p>
    <w:p w:rsidR="008675E7" w:rsidRDefault="00D5780A">
      <w:pPr>
        <w:pStyle w:val="ad"/>
        <w:numPr>
          <w:ilvl w:val="0"/>
          <w:numId w:val="2"/>
        </w:numPr>
        <w:ind w:firstLineChars="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文中所附图片要求：分辨率</w:t>
      </w:r>
      <w:r>
        <w:rPr>
          <w:rFonts w:ascii="仿宋_GB2312" w:hAnsi="Times New Roman" w:cs="仿宋_GB2312" w:hint="eastAsia"/>
          <w:bCs/>
          <w:szCs w:val="30"/>
        </w:rPr>
        <w:t>300dpi</w:t>
      </w:r>
      <w:r>
        <w:rPr>
          <w:rFonts w:ascii="仿宋_GB2312" w:hAnsi="Times New Roman" w:cs="仿宋_GB2312" w:hint="eastAsia"/>
          <w:bCs/>
          <w:szCs w:val="30"/>
        </w:rPr>
        <w:t>以上，图片大小</w:t>
      </w:r>
      <w:r>
        <w:rPr>
          <w:rFonts w:ascii="仿宋_GB2312" w:hAnsi="Times New Roman" w:cs="仿宋_GB2312" w:hint="eastAsia"/>
          <w:bCs/>
          <w:szCs w:val="30"/>
        </w:rPr>
        <w:t>1M</w:t>
      </w:r>
      <w:r>
        <w:rPr>
          <w:rFonts w:ascii="仿宋_GB2312" w:hAnsi="Times New Roman" w:cs="仿宋_GB2312" w:hint="eastAsia"/>
          <w:bCs/>
          <w:szCs w:val="30"/>
        </w:rPr>
        <w:t>以上。</w:t>
      </w:r>
    </w:p>
    <w:p w:rsidR="008675E7" w:rsidRDefault="00D5780A">
      <w:pPr>
        <w:pStyle w:val="ad"/>
        <w:numPr>
          <w:ilvl w:val="0"/>
          <w:numId w:val="2"/>
        </w:numPr>
        <w:ind w:firstLineChars="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申报材料胶状成册提交。</w:t>
      </w:r>
    </w:p>
    <w:p w:rsidR="008675E7" w:rsidRDefault="00D5780A">
      <w:pPr>
        <w:pStyle w:val="ad"/>
        <w:numPr>
          <w:ilvl w:val="0"/>
          <w:numId w:val="2"/>
        </w:numPr>
        <w:ind w:firstLineChars="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尽量使用顺丰快递寄送。</w:t>
      </w:r>
    </w:p>
    <w:p w:rsidR="008675E7" w:rsidRDefault="008675E7">
      <w:pPr>
        <w:pStyle w:val="ad"/>
        <w:ind w:firstLineChars="0" w:firstLine="0"/>
        <w:rPr>
          <w:rFonts w:ascii="仿宋_GB2312" w:hAnsi="Times New Roman" w:cs="仿宋_GB2312"/>
          <w:bCs/>
          <w:szCs w:val="30"/>
        </w:rPr>
      </w:pPr>
      <w:bookmarkStart w:id="0" w:name="_GoBack"/>
      <w:bookmarkEnd w:id="0"/>
    </w:p>
    <w:sectPr w:rsidR="008675E7">
      <w:pgSz w:w="11906" w:h="16838"/>
      <w:pgMar w:top="1440" w:right="1800" w:bottom="1440" w:left="1800" w:header="851" w:footer="68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0A" w:rsidRDefault="00D5780A">
      <w:pPr>
        <w:spacing w:line="240" w:lineRule="auto"/>
      </w:pPr>
      <w:r>
        <w:separator/>
      </w:r>
    </w:p>
  </w:endnote>
  <w:endnote w:type="continuationSeparator" w:id="0">
    <w:p w:rsidR="00D5780A" w:rsidRDefault="00D57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A2BD511-74AC-41B5-8536-B3DEED6E9718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137D9CE-C2B2-4ADB-8F3F-5CC5A3317FF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7D5D92-4899-47A7-B0E6-6BC8275F3D13}"/>
    <w:embedBold r:id="rId4" w:subsetted="1" w:fontKey="{EB799550-BD6B-4FEA-9765-0A16DEDE473D}"/>
  </w:font>
  <w:font w:name="Times New Roman (正文 CS 字体)">
    <w:altName w:val="宋体"/>
    <w:charset w:val="86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F8106604-98CD-4579-BFE4-E233FB47A6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4A8DF39-9BC0-4B40-A8AA-9FE403768FD9}"/>
    <w:embedBold r:id="rId7" w:subsetted="1" w:fontKey="{872A0699-49EB-4E6E-B0BE-CB82B365420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8CAB61A5-BA6B-4042-A883-56833D275F36}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931175"/>
    </w:sdtPr>
    <w:sdtEndPr/>
    <w:sdtContent>
      <w:p w:rsidR="008675E7" w:rsidRDefault="00D578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114" w:rsidRPr="000B2114">
          <w:rPr>
            <w:noProof/>
            <w:lang w:val="zh-CN"/>
          </w:rPr>
          <w:t>1</w:t>
        </w:r>
        <w:r>
          <w:fldChar w:fldCharType="end"/>
        </w:r>
      </w:p>
    </w:sdtContent>
  </w:sdt>
  <w:p w:rsidR="008675E7" w:rsidRDefault="008675E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0A" w:rsidRDefault="00D5780A">
      <w:r>
        <w:separator/>
      </w:r>
    </w:p>
  </w:footnote>
  <w:footnote w:type="continuationSeparator" w:id="0">
    <w:p w:rsidR="00D5780A" w:rsidRDefault="00D5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4B11E3"/>
    <w:multiLevelType w:val="singleLevel"/>
    <w:tmpl w:val="814B11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10108EC"/>
    <w:multiLevelType w:val="singleLevel"/>
    <w:tmpl w:val="E10108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BC0E711"/>
    <w:multiLevelType w:val="singleLevel"/>
    <w:tmpl w:val="5BC0E7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lmMGJlNjBmNzZmNWQ1MDRhYTVhMmUyNGZhNDQifQ=="/>
  </w:docVars>
  <w:rsids>
    <w:rsidRoot w:val="002656D7"/>
    <w:rsid w:val="000169BB"/>
    <w:rsid w:val="00025AAF"/>
    <w:rsid w:val="00026A52"/>
    <w:rsid w:val="00032EB8"/>
    <w:rsid w:val="00040578"/>
    <w:rsid w:val="00044D05"/>
    <w:rsid w:val="000525C1"/>
    <w:rsid w:val="00065FA4"/>
    <w:rsid w:val="000705E5"/>
    <w:rsid w:val="00084CB7"/>
    <w:rsid w:val="000928A1"/>
    <w:rsid w:val="000929B1"/>
    <w:rsid w:val="000B131B"/>
    <w:rsid w:val="000B2114"/>
    <w:rsid w:val="000B4C4A"/>
    <w:rsid w:val="000B642D"/>
    <w:rsid w:val="000B6CAB"/>
    <w:rsid w:val="000B7135"/>
    <w:rsid w:val="000C4ED8"/>
    <w:rsid w:val="000D14FB"/>
    <w:rsid w:val="00105F3D"/>
    <w:rsid w:val="00107661"/>
    <w:rsid w:val="001219A0"/>
    <w:rsid w:val="00121C88"/>
    <w:rsid w:val="0012645D"/>
    <w:rsid w:val="0014600A"/>
    <w:rsid w:val="00146841"/>
    <w:rsid w:val="001508B1"/>
    <w:rsid w:val="00153835"/>
    <w:rsid w:val="0017221E"/>
    <w:rsid w:val="00181EAA"/>
    <w:rsid w:val="001931A0"/>
    <w:rsid w:val="001A1CB4"/>
    <w:rsid w:val="001B48FE"/>
    <w:rsid w:val="001D0D3E"/>
    <w:rsid w:val="001D77C8"/>
    <w:rsid w:val="001D7A8E"/>
    <w:rsid w:val="001F2EB7"/>
    <w:rsid w:val="001F76DB"/>
    <w:rsid w:val="0023131F"/>
    <w:rsid w:val="00232281"/>
    <w:rsid w:val="00245AE4"/>
    <w:rsid w:val="00247512"/>
    <w:rsid w:val="002602E0"/>
    <w:rsid w:val="0026189A"/>
    <w:rsid w:val="002656D7"/>
    <w:rsid w:val="00283E54"/>
    <w:rsid w:val="00287088"/>
    <w:rsid w:val="0029315F"/>
    <w:rsid w:val="002949B5"/>
    <w:rsid w:val="002A2370"/>
    <w:rsid w:val="002D1AC9"/>
    <w:rsid w:val="002E4EE7"/>
    <w:rsid w:val="002E64EB"/>
    <w:rsid w:val="002E7788"/>
    <w:rsid w:val="002F523B"/>
    <w:rsid w:val="003007F8"/>
    <w:rsid w:val="00302D9D"/>
    <w:rsid w:val="003530D9"/>
    <w:rsid w:val="00370805"/>
    <w:rsid w:val="0037633D"/>
    <w:rsid w:val="003861C7"/>
    <w:rsid w:val="00387F42"/>
    <w:rsid w:val="0039051C"/>
    <w:rsid w:val="003A102D"/>
    <w:rsid w:val="003A21A4"/>
    <w:rsid w:val="003A7862"/>
    <w:rsid w:val="003C396D"/>
    <w:rsid w:val="003C7C52"/>
    <w:rsid w:val="003C7C64"/>
    <w:rsid w:val="003D75A8"/>
    <w:rsid w:val="003F420F"/>
    <w:rsid w:val="003F6F24"/>
    <w:rsid w:val="00411A42"/>
    <w:rsid w:val="00415CCD"/>
    <w:rsid w:val="00420694"/>
    <w:rsid w:val="00444B5E"/>
    <w:rsid w:val="0044668C"/>
    <w:rsid w:val="004578C2"/>
    <w:rsid w:val="00462DEB"/>
    <w:rsid w:val="004770ED"/>
    <w:rsid w:val="00481C55"/>
    <w:rsid w:val="00486189"/>
    <w:rsid w:val="00491359"/>
    <w:rsid w:val="00494647"/>
    <w:rsid w:val="004A046B"/>
    <w:rsid w:val="004A2FBD"/>
    <w:rsid w:val="004C49E8"/>
    <w:rsid w:val="004D1384"/>
    <w:rsid w:val="004D50E2"/>
    <w:rsid w:val="004E07DD"/>
    <w:rsid w:val="004E7767"/>
    <w:rsid w:val="004E7B69"/>
    <w:rsid w:val="004F06C7"/>
    <w:rsid w:val="004F63D3"/>
    <w:rsid w:val="00501541"/>
    <w:rsid w:val="00502633"/>
    <w:rsid w:val="00506E92"/>
    <w:rsid w:val="00511665"/>
    <w:rsid w:val="0052071A"/>
    <w:rsid w:val="00525D02"/>
    <w:rsid w:val="00531FA9"/>
    <w:rsid w:val="00541D16"/>
    <w:rsid w:val="005529CF"/>
    <w:rsid w:val="00556590"/>
    <w:rsid w:val="00564D91"/>
    <w:rsid w:val="005820B2"/>
    <w:rsid w:val="005A2DBF"/>
    <w:rsid w:val="005A63DB"/>
    <w:rsid w:val="005B06F0"/>
    <w:rsid w:val="005D142D"/>
    <w:rsid w:val="005D4E18"/>
    <w:rsid w:val="005D60B4"/>
    <w:rsid w:val="005D7CD2"/>
    <w:rsid w:val="005E1F91"/>
    <w:rsid w:val="005E7D8B"/>
    <w:rsid w:val="005F04A2"/>
    <w:rsid w:val="005F0D3C"/>
    <w:rsid w:val="005F40F7"/>
    <w:rsid w:val="006311CB"/>
    <w:rsid w:val="00650AD6"/>
    <w:rsid w:val="0065490D"/>
    <w:rsid w:val="00662731"/>
    <w:rsid w:val="00667EA1"/>
    <w:rsid w:val="0068694F"/>
    <w:rsid w:val="00692638"/>
    <w:rsid w:val="006B0DAA"/>
    <w:rsid w:val="006B2ABD"/>
    <w:rsid w:val="006B38B6"/>
    <w:rsid w:val="006B7377"/>
    <w:rsid w:val="006C110A"/>
    <w:rsid w:val="006C2835"/>
    <w:rsid w:val="006D5C78"/>
    <w:rsid w:val="006D644E"/>
    <w:rsid w:val="006E100E"/>
    <w:rsid w:val="006F2330"/>
    <w:rsid w:val="0070610E"/>
    <w:rsid w:val="00732835"/>
    <w:rsid w:val="00740166"/>
    <w:rsid w:val="007407B2"/>
    <w:rsid w:val="00741A5F"/>
    <w:rsid w:val="00755694"/>
    <w:rsid w:val="00757CC2"/>
    <w:rsid w:val="00760899"/>
    <w:rsid w:val="00763AE8"/>
    <w:rsid w:val="0076466C"/>
    <w:rsid w:val="0077378C"/>
    <w:rsid w:val="007816E8"/>
    <w:rsid w:val="00784DC0"/>
    <w:rsid w:val="00792783"/>
    <w:rsid w:val="007A4A8A"/>
    <w:rsid w:val="007C312D"/>
    <w:rsid w:val="007F4CA1"/>
    <w:rsid w:val="007F69D8"/>
    <w:rsid w:val="007F7460"/>
    <w:rsid w:val="00815667"/>
    <w:rsid w:val="0082322C"/>
    <w:rsid w:val="00823E1D"/>
    <w:rsid w:val="00824EB7"/>
    <w:rsid w:val="008309FA"/>
    <w:rsid w:val="008408BA"/>
    <w:rsid w:val="00843A13"/>
    <w:rsid w:val="008507DF"/>
    <w:rsid w:val="008536A2"/>
    <w:rsid w:val="00854265"/>
    <w:rsid w:val="008675E7"/>
    <w:rsid w:val="008711CF"/>
    <w:rsid w:val="0087767D"/>
    <w:rsid w:val="008836BB"/>
    <w:rsid w:val="00891E5A"/>
    <w:rsid w:val="008925CA"/>
    <w:rsid w:val="00895D44"/>
    <w:rsid w:val="008A2055"/>
    <w:rsid w:val="008B264B"/>
    <w:rsid w:val="008B418F"/>
    <w:rsid w:val="008B72DA"/>
    <w:rsid w:val="008D2D26"/>
    <w:rsid w:val="008D680D"/>
    <w:rsid w:val="008E270E"/>
    <w:rsid w:val="008E3421"/>
    <w:rsid w:val="009057ED"/>
    <w:rsid w:val="00907D7C"/>
    <w:rsid w:val="00917D5C"/>
    <w:rsid w:val="009327AB"/>
    <w:rsid w:val="009467CE"/>
    <w:rsid w:val="009517C8"/>
    <w:rsid w:val="00956007"/>
    <w:rsid w:val="00957060"/>
    <w:rsid w:val="00962FE8"/>
    <w:rsid w:val="009639E2"/>
    <w:rsid w:val="009721BE"/>
    <w:rsid w:val="009938AC"/>
    <w:rsid w:val="009974EE"/>
    <w:rsid w:val="009A540A"/>
    <w:rsid w:val="009B4409"/>
    <w:rsid w:val="009C4093"/>
    <w:rsid w:val="009C5848"/>
    <w:rsid w:val="009D3BF6"/>
    <w:rsid w:val="009E1CF4"/>
    <w:rsid w:val="009E2486"/>
    <w:rsid w:val="009E44AF"/>
    <w:rsid w:val="009F1592"/>
    <w:rsid w:val="009F1C21"/>
    <w:rsid w:val="00A32BA3"/>
    <w:rsid w:val="00A4055D"/>
    <w:rsid w:val="00A44F48"/>
    <w:rsid w:val="00A5075B"/>
    <w:rsid w:val="00A560CC"/>
    <w:rsid w:val="00A746BF"/>
    <w:rsid w:val="00A75BEF"/>
    <w:rsid w:val="00A80F75"/>
    <w:rsid w:val="00A81752"/>
    <w:rsid w:val="00A90ED2"/>
    <w:rsid w:val="00A92CE7"/>
    <w:rsid w:val="00AB2D06"/>
    <w:rsid w:val="00AB54FC"/>
    <w:rsid w:val="00AB6FFA"/>
    <w:rsid w:val="00AC1BAC"/>
    <w:rsid w:val="00AC1C04"/>
    <w:rsid w:val="00AC5B0E"/>
    <w:rsid w:val="00AC68D4"/>
    <w:rsid w:val="00AD042C"/>
    <w:rsid w:val="00AE3D77"/>
    <w:rsid w:val="00AF0E5C"/>
    <w:rsid w:val="00AF5F65"/>
    <w:rsid w:val="00B05DFC"/>
    <w:rsid w:val="00B25BBB"/>
    <w:rsid w:val="00B26FA2"/>
    <w:rsid w:val="00B479A8"/>
    <w:rsid w:val="00B5066B"/>
    <w:rsid w:val="00B57432"/>
    <w:rsid w:val="00B60631"/>
    <w:rsid w:val="00B63787"/>
    <w:rsid w:val="00B771F5"/>
    <w:rsid w:val="00B82A4C"/>
    <w:rsid w:val="00B94C09"/>
    <w:rsid w:val="00BB534A"/>
    <w:rsid w:val="00BC22CE"/>
    <w:rsid w:val="00BC6D83"/>
    <w:rsid w:val="00BD34CA"/>
    <w:rsid w:val="00BE2CA4"/>
    <w:rsid w:val="00C0362A"/>
    <w:rsid w:val="00C10189"/>
    <w:rsid w:val="00C163A0"/>
    <w:rsid w:val="00C259E1"/>
    <w:rsid w:val="00C348FA"/>
    <w:rsid w:val="00C37B90"/>
    <w:rsid w:val="00C40788"/>
    <w:rsid w:val="00C50E59"/>
    <w:rsid w:val="00C540EC"/>
    <w:rsid w:val="00C74C9D"/>
    <w:rsid w:val="00C86F6D"/>
    <w:rsid w:val="00C91F69"/>
    <w:rsid w:val="00C94137"/>
    <w:rsid w:val="00C96854"/>
    <w:rsid w:val="00CA617E"/>
    <w:rsid w:val="00CC1D09"/>
    <w:rsid w:val="00CC6CEC"/>
    <w:rsid w:val="00CD2C4B"/>
    <w:rsid w:val="00CD57D8"/>
    <w:rsid w:val="00CE4E4C"/>
    <w:rsid w:val="00D1060A"/>
    <w:rsid w:val="00D20C2B"/>
    <w:rsid w:val="00D248C6"/>
    <w:rsid w:val="00D303FE"/>
    <w:rsid w:val="00D3702B"/>
    <w:rsid w:val="00D442E6"/>
    <w:rsid w:val="00D45B3A"/>
    <w:rsid w:val="00D51F4C"/>
    <w:rsid w:val="00D5780A"/>
    <w:rsid w:val="00D66624"/>
    <w:rsid w:val="00D8024C"/>
    <w:rsid w:val="00DA4740"/>
    <w:rsid w:val="00DB4554"/>
    <w:rsid w:val="00DB6633"/>
    <w:rsid w:val="00DC790F"/>
    <w:rsid w:val="00DE0F17"/>
    <w:rsid w:val="00DE229D"/>
    <w:rsid w:val="00E12406"/>
    <w:rsid w:val="00E2220C"/>
    <w:rsid w:val="00E3486A"/>
    <w:rsid w:val="00E4492C"/>
    <w:rsid w:val="00E54841"/>
    <w:rsid w:val="00E56FDC"/>
    <w:rsid w:val="00E61C81"/>
    <w:rsid w:val="00E77140"/>
    <w:rsid w:val="00E77C76"/>
    <w:rsid w:val="00EA7C7E"/>
    <w:rsid w:val="00EB113D"/>
    <w:rsid w:val="00EB5D11"/>
    <w:rsid w:val="00EB71B2"/>
    <w:rsid w:val="00EB7C15"/>
    <w:rsid w:val="00EC2F96"/>
    <w:rsid w:val="00EC33D4"/>
    <w:rsid w:val="00EC3FA3"/>
    <w:rsid w:val="00EC5D99"/>
    <w:rsid w:val="00ED5A7E"/>
    <w:rsid w:val="00ED78F0"/>
    <w:rsid w:val="00ED7C1B"/>
    <w:rsid w:val="00F00E67"/>
    <w:rsid w:val="00F05476"/>
    <w:rsid w:val="00F11E50"/>
    <w:rsid w:val="00F21BAE"/>
    <w:rsid w:val="00F32F64"/>
    <w:rsid w:val="00F36041"/>
    <w:rsid w:val="00F37B91"/>
    <w:rsid w:val="00F40C4D"/>
    <w:rsid w:val="00F46188"/>
    <w:rsid w:val="00F46FE1"/>
    <w:rsid w:val="00F718CE"/>
    <w:rsid w:val="00F76276"/>
    <w:rsid w:val="00F840CE"/>
    <w:rsid w:val="00F860E7"/>
    <w:rsid w:val="00F875EA"/>
    <w:rsid w:val="00F877CD"/>
    <w:rsid w:val="00FA5330"/>
    <w:rsid w:val="00FB2B26"/>
    <w:rsid w:val="00FB6BEB"/>
    <w:rsid w:val="00FC5A19"/>
    <w:rsid w:val="00FD6C99"/>
    <w:rsid w:val="00FE0F1D"/>
    <w:rsid w:val="00FE7743"/>
    <w:rsid w:val="00FF5FDD"/>
    <w:rsid w:val="00FF7697"/>
    <w:rsid w:val="019B61CB"/>
    <w:rsid w:val="02887A7D"/>
    <w:rsid w:val="02DA6CB9"/>
    <w:rsid w:val="053A7347"/>
    <w:rsid w:val="0593142C"/>
    <w:rsid w:val="06D1372A"/>
    <w:rsid w:val="07414C64"/>
    <w:rsid w:val="07677CBA"/>
    <w:rsid w:val="096225E2"/>
    <w:rsid w:val="0A060F2E"/>
    <w:rsid w:val="0A4B7114"/>
    <w:rsid w:val="0B5A476D"/>
    <w:rsid w:val="0C8B08DB"/>
    <w:rsid w:val="0E0E330B"/>
    <w:rsid w:val="0E124404"/>
    <w:rsid w:val="0ED31541"/>
    <w:rsid w:val="0F5A4606"/>
    <w:rsid w:val="0FBC3E67"/>
    <w:rsid w:val="10676599"/>
    <w:rsid w:val="115901D3"/>
    <w:rsid w:val="11665E6D"/>
    <w:rsid w:val="13780CAF"/>
    <w:rsid w:val="1433051B"/>
    <w:rsid w:val="1621577C"/>
    <w:rsid w:val="167D65D1"/>
    <w:rsid w:val="16EB4726"/>
    <w:rsid w:val="189143FA"/>
    <w:rsid w:val="19BF5EB8"/>
    <w:rsid w:val="1B01245F"/>
    <w:rsid w:val="1BE27CA7"/>
    <w:rsid w:val="1D523706"/>
    <w:rsid w:val="1D8C591C"/>
    <w:rsid w:val="1FFC093A"/>
    <w:rsid w:val="220533AD"/>
    <w:rsid w:val="25496DAC"/>
    <w:rsid w:val="26101FD4"/>
    <w:rsid w:val="27AB637E"/>
    <w:rsid w:val="28102C94"/>
    <w:rsid w:val="28841D62"/>
    <w:rsid w:val="28882F8E"/>
    <w:rsid w:val="28F8164A"/>
    <w:rsid w:val="2A6D1AAC"/>
    <w:rsid w:val="2A9A5A42"/>
    <w:rsid w:val="2B41037D"/>
    <w:rsid w:val="2D024F96"/>
    <w:rsid w:val="2D3A013E"/>
    <w:rsid w:val="2E231A8C"/>
    <w:rsid w:val="326D1A2C"/>
    <w:rsid w:val="336D20D5"/>
    <w:rsid w:val="36DE21C6"/>
    <w:rsid w:val="36E136CF"/>
    <w:rsid w:val="38484210"/>
    <w:rsid w:val="38821AB0"/>
    <w:rsid w:val="38DD4BF1"/>
    <w:rsid w:val="3B436B37"/>
    <w:rsid w:val="3C9B2474"/>
    <w:rsid w:val="3E375B26"/>
    <w:rsid w:val="3F6B53BB"/>
    <w:rsid w:val="402773EC"/>
    <w:rsid w:val="40AF65FD"/>
    <w:rsid w:val="41B51CA2"/>
    <w:rsid w:val="4477008C"/>
    <w:rsid w:val="44FD473F"/>
    <w:rsid w:val="45AD6912"/>
    <w:rsid w:val="47C72B37"/>
    <w:rsid w:val="491A198C"/>
    <w:rsid w:val="4A895877"/>
    <w:rsid w:val="4D2063AC"/>
    <w:rsid w:val="4D65402B"/>
    <w:rsid w:val="4ED971FA"/>
    <w:rsid w:val="502A2814"/>
    <w:rsid w:val="50547280"/>
    <w:rsid w:val="50EB4E35"/>
    <w:rsid w:val="513F0F33"/>
    <w:rsid w:val="56FB4C83"/>
    <w:rsid w:val="57753447"/>
    <w:rsid w:val="57F4353A"/>
    <w:rsid w:val="58B469AC"/>
    <w:rsid w:val="59665473"/>
    <w:rsid w:val="59E33AA6"/>
    <w:rsid w:val="5AA06FB7"/>
    <w:rsid w:val="5C6A3F41"/>
    <w:rsid w:val="5EAE0B18"/>
    <w:rsid w:val="5ECE4A53"/>
    <w:rsid w:val="60756545"/>
    <w:rsid w:val="60F2045A"/>
    <w:rsid w:val="60FF776F"/>
    <w:rsid w:val="61943AEA"/>
    <w:rsid w:val="61EA5BCE"/>
    <w:rsid w:val="6314681A"/>
    <w:rsid w:val="639155F9"/>
    <w:rsid w:val="64274551"/>
    <w:rsid w:val="697D49BF"/>
    <w:rsid w:val="6A263CF2"/>
    <w:rsid w:val="6BE02F3B"/>
    <w:rsid w:val="6C204C13"/>
    <w:rsid w:val="6E656532"/>
    <w:rsid w:val="72C1532C"/>
    <w:rsid w:val="74803C46"/>
    <w:rsid w:val="75ED6C9C"/>
    <w:rsid w:val="75FA28A7"/>
    <w:rsid w:val="76600A9A"/>
    <w:rsid w:val="767B5079"/>
    <w:rsid w:val="77A0133A"/>
    <w:rsid w:val="79BD446E"/>
    <w:rsid w:val="7C572461"/>
    <w:rsid w:val="7CF83F5A"/>
    <w:rsid w:val="7D2366DE"/>
    <w:rsid w:val="7D5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907192-1BA4-4A05-8628-B1C0A80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120" w:after="1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autoRedefine/>
    <w:uiPriority w:val="99"/>
    <w:unhideWhenUsed/>
    <w:qFormat/>
    <w:pPr>
      <w:spacing w:beforeLines="100" w:before="100" w:afterLines="100" w:after="100"/>
      <w:ind w:firstLineChars="200" w:firstLine="200"/>
    </w:pPr>
    <w:rPr>
      <w:rFonts w:ascii="Times New Roman" w:hAnsi="Times New Roman" w:cs="Times New Roman (正文 CS 字体)"/>
    </w:rPr>
  </w:style>
  <w:style w:type="paragraph" w:styleId="a5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autoRedefine/>
    <w:uiPriority w:val="99"/>
    <w:semiHidden/>
    <w:qFormat/>
  </w:style>
  <w:style w:type="character" w:customStyle="1" w:styleId="Char1">
    <w:name w:val="批注框文本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  <w:style w:type="character" w:customStyle="1" w:styleId="Char4">
    <w:name w:val="批注主题 Char"/>
    <w:basedOn w:val="Char"/>
    <w:link w:val="a9"/>
    <w:autoRedefine/>
    <w:uiPriority w:val="99"/>
    <w:semiHidden/>
    <w:qFormat/>
    <w:rPr>
      <w:rFonts w:asciiTheme="minorHAnsi" w:eastAsia="仿宋_GB2312" w:hAnsiTheme="minorHAnsi" w:cstheme="minorBidi"/>
      <w:b/>
      <w:bCs/>
      <w:kern w:val="2"/>
      <w:sz w:val="30"/>
      <w:szCs w:val="22"/>
    </w:rPr>
  </w:style>
  <w:style w:type="character" w:customStyle="1" w:styleId="2Char">
    <w:name w:val="正文文本缩进 2 Char"/>
    <w:basedOn w:val="a0"/>
    <w:link w:val="20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 Ma</dc:creator>
  <cp:lastModifiedBy>Microsoft 帐户</cp:lastModifiedBy>
  <cp:revision>503</cp:revision>
  <cp:lastPrinted>2022-07-19T07:02:00Z</cp:lastPrinted>
  <dcterms:created xsi:type="dcterms:W3CDTF">2020-12-22T06:09:00Z</dcterms:created>
  <dcterms:modified xsi:type="dcterms:W3CDTF">2024-05-22T01:39:00Z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78B5F65AD02B41F2BD7829DEAB7956A9</vt:lpwstr>
  </property>
</Properties>
</file>